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6" w:rsidRPr="00CF0A97" w:rsidRDefault="00791246" w:rsidP="00791246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CD5B92" wp14:editId="6B3EBA24">
            <wp:simplePos x="0" y="0"/>
            <wp:positionH relativeFrom="margin">
              <wp:posOffset>-4445</wp:posOffset>
            </wp:positionH>
            <wp:positionV relativeFrom="paragraph">
              <wp:posOffset>45085</wp:posOffset>
            </wp:positionV>
            <wp:extent cx="2657475" cy="881380"/>
            <wp:effectExtent l="0" t="0" r="9525" b="0"/>
            <wp:wrapTight wrapText="bothSides">
              <wp:wrapPolygon edited="0">
                <wp:start x="3097" y="0"/>
                <wp:lineTo x="0" y="3268"/>
                <wp:lineTo x="0" y="12138"/>
                <wp:lineTo x="1548" y="14939"/>
                <wp:lineTo x="1548" y="16807"/>
                <wp:lineTo x="2477" y="21009"/>
                <wp:lineTo x="2942" y="21009"/>
                <wp:lineTo x="4026" y="21009"/>
                <wp:lineTo x="21523" y="16340"/>
                <wp:lineTo x="21523" y="9337"/>
                <wp:lineTo x="7432" y="7470"/>
                <wp:lineTo x="7587" y="5135"/>
                <wp:lineTo x="6658" y="2801"/>
                <wp:lineTo x="4026" y="0"/>
                <wp:lineTo x="3097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46" w:rsidRPr="00CF0A97" w:rsidRDefault="00791246" w:rsidP="00791246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16</w:t>
      </w:r>
      <w:r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CD3422" w:rsidRDefault="00791246" w:rsidP="00791246">
      <w:pPr>
        <w:ind w:firstLine="567"/>
        <w:jc w:val="center"/>
        <w:rPr>
          <w:b/>
          <w:color w:val="00B050"/>
          <w:sz w:val="28"/>
          <w:szCs w:val="28"/>
        </w:rPr>
      </w:pPr>
      <w:r w:rsidRPr="00791246">
        <w:rPr>
          <w:b/>
          <w:color w:val="00B050"/>
          <w:sz w:val="28"/>
          <w:szCs w:val="28"/>
        </w:rPr>
        <w:t>Уточнен классификатор видов разрешенного использования земельных участков</w:t>
      </w:r>
    </w:p>
    <w:p w:rsidR="00791246" w:rsidRPr="00791246" w:rsidRDefault="00791246" w:rsidP="00791246">
      <w:pPr>
        <w:ind w:firstLine="567"/>
        <w:jc w:val="center"/>
        <w:rPr>
          <w:b/>
          <w:color w:val="00B050"/>
          <w:sz w:val="28"/>
          <w:szCs w:val="28"/>
        </w:rPr>
      </w:pPr>
    </w:p>
    <w:p w:rsidR="00791246" w:rsidRDefault="00C047FE" w:rsidP="00CD34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791246">
        <w:rPr>
          <w:b/>
          <w:sz w:val="28"/>
          <w:szCs w:val="28"/>
        </w:rPr>
        <w:t xml:space="preserve">информирует жителей региона о </w:t>
      </w:r>
      <w:r w:rsidR="00791246" w:rsidRPr="00791246">
        <w:rPr>
          <w:b/>
          <w:sz w:val="28"/>
          <w:szCs w:val="28"/>
        </w:rPr>
        <w:t>внесении изменений в классификатор видов разрешенного использования земельных участков</w:t>
      </w:r>
      <w:r w:rsidR="00791246">
        <w:rPr>
          <w:b/>
          <w:sz w:val="28"/>
          <w:szCs w:val="28"/>
        </w:rPr>
        <w:t>.</w:t>
      </w:r>
    </w:p>
    <w:p w:rsidR="00791246" w:rsidRDefault="00791246" w:rsidP="00CD3422">
      <w:pPr>
        <w:ind w:firstLine="567"/>
        <w:jc w:val="both"/>
        <w:rPr>
          <w:b/>
          <w:sz w:val="28"/>
          <w:szCs w:val="28"/>
        </w:rPr>
      </w:pPr>
    </w:p>
    <w:p w:rsidR="00791246" w:rsidRDefault="00791246" w:rsidP="00F00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1246">
        <w:rPr>
          <w:sz w:val="28"/>
          <w:szCs w:val="28"/>
        </w:rPr>
        <w:t xml:space="preserve">лассификатор видов разрешенного использования земельных участков </w:t>
      </w:r>
      <w:r>
        <w:rPr>
          <w:sz w:val="28"/>
          <w:szCs w:val="28"/>
        </w:rPr>
        <w:t>уточне</w:t>
      </w:r>
      <w:r w:rsidRPr="0079124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9124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91246">
        <w:rPr>
          <w:sz w:val="28"/>
          <w:szCs w:val="28"/>
        </w:rPr>
        <w:t xml:space="preserve"> Росреестра от 23.06.2022 № П/0246 «О внесении изменений в классификатор видов разрешенного использования земельных участков, утвержденный Приказом Федеральной службы государственной регистрации, кадастра и картографии от 10 ноября 2020 г. № П/0412»</w:t>
      </w:r>
      <w:r>
        <w:rPr>
          <w:sz w:val="28"/>
          <w:szCs w:val="28"/>
        </w:rPr>
        <w:t>.</w:t>
      </w:r>
    </w:p>
    <w:p w:rsidR="00791246" w:rsidRPr="00791246" w:rsidRDefault="00791246" w:rsidP="00F00B2D">
      <w:pPr>
        <w:ind w:firstLine="567"/>
        <w:jc w:val="both"/>
        <w:rPr>
          <w:sz w:val="28"/>
          <w:szCs w:val="28"/>
        </w:rPr>
      </w:pPr>
      <w:r w:rsidRPr="00791246"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В соответствии с д</w:t>
      </w:r>
      <w:r>
        <w:rPr>
          <w:sz w:val="28"/>
          <w:szCs w:val="28"/>
        </w:rPr>
        <w:t>анным приказом а</w:t>
      </w:r>
      <w:r w:rsidRPr="00791246">
        <w:rPr>
          <w:sz w:val="28"/>
          <w:szCs w:val="28"/>
        </w:rPr>
        <w:t xml:space="preserve">ктуализирован </w:t>
      </w:r>
      <w:r w:rsidR="00F00B2D">
        <w:rPr>
          <w:sz w:val="28"/>
          <w:szCs w:val="28"/>
        </w:rPr>
        <w:t>перечень</w:t>
      </w:r>
      <w:r w:rsidRPr="00791246">
        <w:rPr>
          <w:sz w:val="28"/>
          <w:szCs w:val="28"/>
        </w:rPr>
        <w:t xml:space="preserve"> видов разрешенного использования земельных участков</w:t>
      </w:r>
      <w:r w:rsidR="00F00B2D">
        <w:rPr>
          <w:sz w:val="28"/>
          <w:szCs w:val="28"/>
        </w:rPr>
        <w:t>, расположенных на территории Российской Федерации</w:t>
      </w:r>
      <w:r>
        <w:rPr>
          <w:sz w:val="28"/>
          <w:szCs w:val="28"/>
        </w:rPr>
        <w:t xml:space="preserve">. В частности, уточнено описание вида разрешенного использования </w:t>
      </w:r>
      <w:r w:rsidR="00F00B2D">
        <w:rPr>
          <w:sz w:val="28"/>
          <w:szCs w:val="28"/>
        </w:rPr>
        <w:t>под б</w:t>
      </w:r>
      <w:r>
        <w:rPr>
          <w:sz w:val="28"/>
          <w:szCs w:val="28"/>
        </w:rPr>
        <w:t>локированн</w:t>
      </w:r>
      <w:r w:rsidR="00F00B2D">
        <w:rPr>
          <w:sz w:val="28"/>
          <w:szCs w:val="28"/>
        </w:rPr>
        <w:t>ую</w:t>
      </w:r>
      <w:r>
        <w:rPr>
          <w:sz w:val="28"/>
          <w:szCs w:val="28"/>
        </w:rPr>
        <w:t xml:space="preserve"> жил</w:t>
      </w:r>
      <w:r w:rsidR="00F00B2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застройку</w:t>
      </w:r>
      <w:r w:rsidRPr="00791246">
        <w:rPr>
          <w:sz w:val="28"/>
          <w:szCs w:val="28"/>
        </w:rPr>
        <w:t>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</w:t>
      </w:r>
      <w:r>
        <w:rPr>
          <w:sz w:val="28"/>
          <w:szCs w:val="28"/>
        </w:rPr>
        <w:t>х площадок, площадок для отдыха</w:t>
      </w:r>
      <w:r w:rsidRPr="00791246">
        <w:rPr>
          <w:sz w:val="28"/>
          <w:szCs w:val="28"/>
        </w:rPr>
        <w:t>.</w:t>
      </w:r>
    </w:p>
    <w:p w:rsidR="00D421BE" w:rsidRDefault="00F00B2D" w:rsidP="00F00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791246" w:rsidRPr="00791246">
        <w:rPr>
          <w:sz w:val="28"/>
          <w:szCs w:val="28"/>
        </w:rPr>
        <w:t xml:space="preserve">, </w:t>
      </w:r>
      <w:r>
        <w:rPr>
          <w:sz w:val="28"/>
          <w:szCs w:val="28"/>
        </w:rPr>
        <w:t>на законодательном уровне</w:t>
      </w:r>
      <w:r w:rsidR="00791246" w:rsidRPr="00791246">
        <w:rPr>
          <w:sz w:val="28"/>
          <w:szCs w:val="28"/>
        </w:rPr>
        <w:t xml:space="preserve"> закреплены новые наименования видов разрешенного использования земельных участков: стоянка транспортных средств; </w:t>
      </w:r>
      <w:proofErr w:type="gramStart"/>
      <w:r w:rsidR="00791246" w:rsidRPr="00791246">
        <w:rPr>
          <w:sz w:val="28"/>
          <w:szCs w:val="28"/>
        </w:rPr>
        <w:t>фарфоро-фаянсовая</w:t>
      </w:r>
      <w:proofErr w:type="gramEnd"/>
      <w:r w:rsidR="00791246" w:rsidRPr="00791246">
        <w:rPr>
          <w:sz w:val="28"/>
          <w:szCs w:val="28"/>
        </w:rPr>
        <w:t xml:space="preserve"> промышленность; электронная промышленность; ювелирная промышленность; земельные участки, входящие в состав общего имущества собственников индивидуальных жилых домов в малоэтажном жилом комплексе</w:t>
      </w:r>
      <w:r w:rsidR="00791246">
        <w:rPr>
          <w:sz w:val="28"/>
          <w:szCs w:val="28"/>
        </w:rPr>
        <w:t>.</w:t>
      </w:r>
    </w:p>
    <w:p w:rsidR="00F00B2D" w:rsidRDefault="00F00B2D" w:rsidP="00F00B2D">
      <w:pPr>
        <w:ind w:firstLine="567"/>
        <w:jc w:val="both"/>
        <w:rPr>
          <w:sz w:val="28"/>
          <w:szCs w:val="28"/>
        </w:rPr>
      </w:pPr>
    </w:p>
    <w:p w:rsidR="00F00B2D" w:rsidRDefault="00791246" w:rsidP="00F00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с документом можно ознакомиться </w:t>
      </w:r>
      <w:r w:rsidR="00F00B2D">
        <w:rPr>
          <w:sz w:val="28"/>
          <w:szCs w:val="28"/>
        </w:rPr>
        <w:t>портале правовой информации.</w:t>
      </w:r>
    </w:p>
    <w:p w:rsidR="00F00B2D" w:rsidRDefault="00F00B2D" w:rsidP="00791246">
      <w:pPr>
        <w:ind w:firstLine="3969"/>
        <w:jc w:val="right"/>
        <w:rPr>
          <w:sz w:val="28"/>
          <w:szCs w:val="28"/>
        </w:rPr>
      </w:pPr>
    </w:p>
    <w:p w:rsidR="00F00B2D" w:rsidRDefault="00F00B2D" w:rsidP="0054555F">
      <w:pPr>
        <w:ind w:firstLine="3969"/>
        <w:jc w:val="right"/>
        <w:rPr>
          <w:sz w:val="28"/>
          <w:szCs w:val="28"/>
        </w:rPr>
      </w:pPr>
    </w:p>
    <w:p w:rsidR="00622CBF" w:rsidRDefault="00622CBF" w:rsidP="00622CB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622CBF" w:rsidRPr="00F136E2" w:rsidRDefault="00622CBF" w:rsidP="00622CBF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М.Н.Райфигест</w:t>
      </w:r>
      <w:proofErr w:type="spellEnd"/>
    </w:p>
    <w:p w:rsidR="007B6609" w:rsidRPr="0054555F" w:rsidRDefault="007B6609" w:rsidP="00622CBF">
      <w:pPr>
        <w:jc w:val="right"/>
      </w:pPr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5248E"/>
    <w:rsid w:val="00594681"/>
    <w:rsid w:val="005A2807"/>
    <w:rsid w:val="005A7EF4"/>
    <w:rsid w:val="005B3126"/>
    <w:rsid w:val="00622CBF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1246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65E4E"/>
    <w:rsid w:val="00A039F8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63032"/>
    <w:rsid w:val="00D77E67"/>
    <w:rsid w:val="00D95520"/>
    <w:rsid w:val="00DA46AE"/>
    <w:rsid w:val="00DD0B7C"/>
    <w:rsid w:val="00DF07FB"/>
    <w:rsid w:val="00E3606B"/>
    <w:rsid w:val="00E53CE5"/>
    <w:rsid w:val="00E72752"/>
    <w:rsid w:val="00EC1D10"/>
    <w:rsid w:val="00F00B2D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</cp:revision>
  <cp:lastPrinted>2022-06-20T11:11:00Z</cp:lastPrinted>
  <dcterms:created xsi:type="dcterms:W3CDTF">2022-06-21T07:39:00Z</dcterms:created>
  <dcterms:modified xsi:type="dcterms:W3CDTF">2022-09-19T04:42:00Z</dcterms:modified>
</cp:coreProperties>
</file>